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20" w:rsidRPr="00702CD9" w:rsidRDefault="000A2C20" w:rsidP="000A2C20">
      <w:pPr>
        <w:widowControl w:val="0"/>
        <w:autoSpaceDE w:val="0"/>
        <w:autoSpaceDN w:val="0"/>
        <w:adjustRightInd w:val="0"/>
        <w:spacing w:after="0" w:line="240" w:lineRule="auto"/>
        <w:jc w:val="right"/>
        <w:outlineLvl w:val="0"/>
        <w:rPr>
          <w:rFonts w:ascii="Times New Roman" w:hAnsi="Times New Roman" w:cs="Times New Roman"/>
        </w:rPr>
      </w:pPr>
      <w:bookmarkStart w:id="0" w:name="_GoBack"/>
      <w:bookmarkEnd w:id="0"/>
      <w:r w:rsidRPr="00702CD9">
        <w:rPr>
          <w:rFonts w:ascii="Times New Roman" w:hAnsi="Times New Roman" w:cs="Times New Roman"/>
        </w:rPr>
        <w:t>Утверждено</w:t>
      </w:r>
    </w:p>
    <w:p w:rsidR="000A2C20" w:rsidRPr="00702CD9" w:rsidRDefault="000A2C20" w:rsidP="000A2C20">
      <w:pPr>
        <w:widowControl w:val="0"/>
        <w:autoSpaceDE w:val="0"/>
        <w:autoSpaceDN w:val="0"/>
        <w:adjustRightInd w:val="0"/>
        <w:spacing w:after="0" w:line="240" w:lineRule="auto"/>
        <w:jc w:val="right"/>
        <w:rPr>
          <w:rFonts w:ascii="Times New Roman" w:hAnsi="Times New Roman" w:cs="Times New Roman"/>
        </w:rPr>
      </w:pPr>
      <w:r w:rsidRPr="00702CD9">
        <w:rPr>
          <w:rFonts w:ascii="Times New Roman" w:hAnsi="Times New Roman" w:cs="Times New Roman"/>
        </w:rPr>
        <w:t xml:space="preserve">Распоряжением Председателя </w:t>
      </w:r>
    </w:p>
    <w:p w:rsidR="000A2C20" w:rsidRPr="00702CD9" w:rsidRDefault="000A2C20" w:rsidP="000A2C20">
      <w:pPr>
        <w:widowControl w:val="0"/>
        <w:autoSpaceDE w:val="0"/>
        <w:autoSpaceDN w:val="0"/>
        <w:adjustRightInd w:val="0"/>
        <w:spacing w:after="0" w:line="240" w:lineRule="auto"/>
        <w:jc w:val="right"/>
        <w:rPr>
          <w:rFonts w:ascii="Times New Roman" w:hAnsi="Times New Roman" w:cs="Times New Roman"/>
        </w:rPr>
      </w:pPr>
      <w:r w:rsidRPr="00702CD9">
        <w:rPr>
          <w:rFonts w:ascii="Times New Roman" w:hAnsi="Times New Roman" w:cs="Times New Roman"/>
        </w:rPr>
        <w:t>от 22 января 2015 г. N 13/2</w:t>
      </w:r>
    </w:p>
    <w:p w:rsidR="000A2C20" w:rsidRDefault="000A2C20" w:rsidP="000A2C20">
      <w:pPr>
        <w:widowControl w:val="0"/>
        <w:autoSpaceDE w:val="0"/>
        <w:autoSpaceDN w:val="0"/>
        <w:adjustRightInd w:val="0"/>
        <w:spacing w:after="0" w:line="240" w:lineRule="auto"/>
        <w:jc w:val="both"/>
        <w:rPr>
          <w:rFonts w:ascii="Calibri" w:hAnsi="Calibri" w:cs="Calibri"/>
        </w:rPr>
      </w:pPr>
    </w:p>
    <w:p w:rsidR="000A2C20" w:rsidRPr="00F02128" w:rsidRDefault="000A2C20" w:rsidP="000A2C20">
      <w:pPr>
        <w:widowControl w:val="0"/>
        <w:autoSpaceDE w:val="0"/>
        <w:autoSpaceDN w:val="0"/>
        <w:adjustRightInd w:val="0"/>
        <w:spacing w:after="0" w:line="240" w:lineRule="auto"/>
        <w:jc w:val="center"/>
        <w:rPr>
          <w:rFonts w:ascii="Times New Roman" w:hAnsi="Times New Roman" w:cs="Times New Roman"/>
          <w:b/>
          <w:bCs/>
          <w:sz w:val="18"/>
          <w:szCs w:val="18"/>
        </w:rPr>
      </w:pPr>
      <w:bookmarkStart w:id="1" w:name="Par33"/>
      <w:bookmarkEnd w:id="1"/>
      <w:r w:rsidRPr="00F02128">
        <w:rPr>
          <w:rFonts w:ascii="Times New Roman" w:hAnsi="Times New Roman" w:cs="Times New Roman"/>
          <w:b/>
          <w:bCs/>
          <w:sz w:val="18"/>
          <w:szCs w:val="18"/>
        </w:rPr>
        <w:t>ПОЛОЖЕНИЕ</w:t>
      </w:r>
    </w:p>
    <w:p w:rsidR="000A2C20" w:rsidRPr="00F02128" w:rsidRDefault="000A2C20" w:rsidP="000A2C20">
      <w:pPr>
        <w:widowControl w:val="0"/>
        <w:autoSpaceDE w:val="0"/>
        <w:autoSpaceDN w:val="0"/>
        <w:adjustRightInd w:val="0"/>
        <w:spacing w:after="0" w:line="240" w:lineRule="auto"/>
        <w:jc w:val="center"/>
        <w:rPr>
          <w:rFonts w:ascii="Times New Roman" w:hAnsi="Times New Roman" w:cs="Times New Roman"/>
          <w:b/>
          <w:bCs/>
          <w:sz w:val="18"/>
          <w:szCs w:val="18"/>
        </w:rPr>
      </w:pPr>
      <w:r w:rsidRPr="00F02128">
        <w:rPr>
          <w:rFonts w:ascii="Times New Roman" w:hAnsi="Times New Roman" w:cs="Times New Roman"/>
          <w:b/>
          <w:bCs/>
          <w:sz w:val="18"/>
          <w:szCs w:val="18"/>
        </w:rPr>
        <w:t>О ПОРЯДКЕ ПРЕДОСТАВЛЕНИЯ ГРАЖДАНАМИ, ПРЕТЕНДУЮЩИМИ</w:t>
      </w:r>
    </w:p>
    <w:p w:rsidR="000A2C20" w:rsidRPr="00F02128" w:rsidRDefault="000A2C20" w:rsidP="000A2C20">
      <w:pPr>
        <w:widowControl w:val="0"/>
        <w:autoSpaceDE w:val="0"/>
        <w:autoSpaceDN w:val="0"/>
        <w:adjustRightInd w:val="0"/>
        <w:spacing w:after="0" w:line="240" w:lineRule="auto"/>
        <w:jc w:val="center"/>
        <w:rPr>
          <w:rFonts w:ascii="Times New Roman" w:hAnsi="Times New Roman" w:cs="Times New Roman"/>
          <w:b/>
          <w:bCs/>
          <w:sz w:val="18"/>
          <w:szCs w:val="18"/>
        </w:rPr>
      </w:pPr>
      <w:proofErr w:type="gramStart"/>
      <w:r w:rsidRPr="00F02128">
        <w:rPr>
          <w:rFonts w:ascii="Times New Roman" w:hAnsi="Times New Roman" w:cs="Times New Roman"/>
          <w:b/>
          <w:bCs/>
          <w:sz w:val="18"/>
          <w:szCs w:val="18"/>
        </w:rPr>
        <w:t>НА ЗАМЕЩЕНИЕ ДОЛЖНОСТЕЙ МУНИЦИПАЛЬНОЙ СЛУЖБЫ В КОНТРОЛЬНО-СЧЕТНОЙ ПАЛАТЕ ЗАКРЫТОГО АДМИНИСТРАТИВНО-ТЕРРИТОРИАЛЬНОГО ОБРАЗОВАНИЯ ГОРОДСКОЙ ОКРУГ ЗВЁЗДНЫЙ ГОРОДОК МОСКОВСКОЙ ОБЛАСТИ, ЛИЦАМИ, ЗАМЕЩАЮЩИМИ МУНИЦИПАЛЬНЫЕ ДОЛЖНОСТИ В КОНТРОЛЬНО-СЧЕТНОЙ ПАЛАТЕ ЗАКРЫТОГО АДМИНИСТРАТИВНО-ТЕРРИТОРИАЛЬНОГО ОБРАЗОВАНИЯ ГОРОДСКОЙ ОКРУГ ЗВЁЗДНЫЙ ГОРОДОК МОСКОВСКОЙ ОБЛАСТИ, И МУНИЦИПАЛЬНЫМИ СЛУЖАЩИМИ В КОНТРОЛЬНО-СЧЕТНОЙ ПАЛАТЕ ЗАКРЫТОГО АДМИНИСТРАТИВНО-ТЕРРИТОРИАЛЬНОГО ОБРАЗОВАНИЯ ГОРОДСКОЙ ОКРУГ ЗВЁЗДНЫЙ ГОРОДОК МОСКОВСКОЙ ОБЛАСТИ СВЕДЕНИЙ О ДОХОДАХ,</w:t>
      </w:r>
      <w:proofErr w:type="gramEnd"/>
    </w:p>
    <w:p w:rsidR="000A2C20" w:rsidRPr="00F02128" w:rsidRDefault="000A2C20" w:rsidP="000A2C20">
      <w:pPr>
        <w:widowControl w:val="0"/>
        <w:autoSpaceDE w:val="0"/>
        <w:autoSpaceDN w:val="0"/>
        <w:adjustRightInd w:val="0"/>
        <w:spacing w:after="0" w:line="240" w:lineRule="auto"/>
        <w:jc w:val="center"/>
        <w:rPr>
          <w:rFonts w:ascii="Times New Roman" w:hAnsi="Times New Roman" w:cs="Times New Roman"/>
          <w:b/>
          <w:bCs/>
          <w:sz w:val="18"/>
          <w:szCs w:val="18"/>
        </w:rPr>
      </w:pPr>
      <w:proofErr w:type="gramStart"/>
      <w:r w:rsidRPr="00F02128">
        <w:rPr>
          <w:rFonts w:ascii="Times New Roman" w:hAnsi="Times New Roman" w:cs="Times New Roman"/>
          <w:b/>
          <w:bCs/>
          <w:sz w:val="18"/>
          <w:szCs w:val="18"/>
        </w:rPr>
        <w:t>РАСХОДАХ</w:t>
      </w:r>
      <w:proofErr w:type="gramEnd"/>
      <w:r w:rsidRPr="00F02128">
        <w:rPr>
          <w:rFonts w:ascii="Times New Roman" w:hAnsi="Times New Roman" w:cs="Times New Roman"/>
          <w:b/>
          <w:bCs/>
          <w:sz w:val="18"/>
          <w:szCs w:val="18"/>
        </w:rPr>
        <w:t>, ОБ ИМУЩЕСТВЕ И ОБЯЗАТЕЛЬСТВАХ</w:t>
      </w:r>
    </w:p>
    <w:p w:rsidR="000A2C20" w:rsidRPr="00F02128" w:rsidRDefault="000A2C20" w:rsidP="000A2C20">
      <w:pPr>
        <w:widowControl w:val="0"/>
        <w:autoSpaceDE w:val="0"/>
        <w:autoSpaceDN w:val="0"/>
        <w:adjustRightInd w:val="0"/>
        <w:spacing w:after="0" w:line="240" w:lineRule="auto"/>
        <w:jc w:val="center"/>
        <w:rPr>
          <w:rFonts w:ascii="Times New Roman" w:hAnsi="Times New Roman" w:cs="Times New Roman"/>
          <w:b/>
          <w:bCs/>
          <w:sz w:val="18"/>
          <w:szCs w:val="18"/>
        </w:rPr>
      </w:pPr>
      <w:r w:rsidRPr="00F02128">
        <w:rPr>
          <w:rFonts w:ascii="Times New Roman" w:hAnsi="Times New Roman" w:cs="Times New Roman"/>
          <w:b/>
          <w:bCs/>
          <w:sz w:val="18"/>
          <w:szCs w:val="18"/>
        </w:rPr>
        <w:t>ИМУЩЕСТВЕННОГО ХАРАКТЕРА</w:t>
      </w:r>
    </w:p>
    <w:p w:rsidR="000A2C20" w:rsidRDefault="000A2C20" w:rsidP="000A2C20">
      <w:pPr>
        <w:widowControl w:val="0"/>
        <w:autoSpaceDE w:val="0"/>
        <w:autoSpaceDN w:val="0"/>
        <w:adjustRightInd w:val="0"/>
        <w:spacing w:after="0" w:line="240" w:lineRule="auto"/>
        <w:jc w:val="both"/>
        <w:rPr>
          <w:rFonts w:ascii="Calibri" w:hAnsi="Calibri" w:cs="Calibri"/>
        </w:rPr>
      </w:pP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 xml:space="preserve">1. </w:t>
      </w:r>
      <w:proofErr w:type="gramStart"/>
      <w:r w:rsidRPr="00F02128">
        <w:rPr>
          <w:rFonts w:ascii="Times New Roman" w:hAnsi="Times New Roman" w:cs="Times New Roman"/>
        </w:rPr>
        <w:t xml:space="preserve">Настоящее Положение разработано в соответствии с Федеральным </w:t>
      </w:r>
      <w:hyperlink r:id="rId5" w:history="1">
        <w:r w:rsidRPr="00F02128">
          <w:rPr>
            <w:rFonts w:ascii="Times New Roman" w:hAnsi="Times New Roman" w:cs="Times New Roman"/>
          </w:rPr>
          <w:t>законом</w:t>
        </w:r>
      </w:hyperlink>
      <w:r w:rsidRPr="00F02128">
        <w:rPr>
          <w:rFonts w:ascii="Times New Roman" w:hAnsi="Times New Roman" w:cs="Times New Roman"/>
        </w:rPr>
        <w:t xml:space="preserve"> от 02.03.2007 N 25-ФЗ "О муниципальной службе в Российской Федерации", Федеральным </w:t>
      </w:r>
      <w:hyperlink r:id="rId6" w:history="1">
        <w:r w:rsidRPr="00F02128">
          <w:rPr>
            <w:rFonts w:ascii="Times New Roman" w:hAnsi="Times New Roman" w:cs="Times New Roman"/>
          </w:rPr>
          <w:t>законом</w:t>
        </w:r>
      </w:hyperlink>
      <w:r w:rsidRPr="00F02128">
        <w:rPr>
          <w:rFonts w:ascii="Times New Roman" w:hAnsi="Times New Roman" w:cs="Times New Roman"/>
        </w:rPr>
        <w:t xml:space="preserve"> от 25.12.2008 N 273-ФЗ "О противодействии коррупции", Федеральным </w:t>
      </w:r>
      <w:hyperlink r:id="rId7" w:history="1">
        <w:r w:rsidRPr="00F02128">
          <w:rPr>
            <w:rFonts w:ascii="Times New Roman" w:hAnsi="Times New Roman" w:cs="Times New Roman"/>
          </w:rPr>
          <w:t>законом</w:t>
        </w:r>
      </w:hyperlink>
      <w:r w:rsidRPr="00F02128">
        <w:rPr>
          <w:rFonts w:ascii="Times New Roman" w:hAnsi="Times New Roman" w:cs="Times New Roman"/>
        </w:rPr>
        <w:t xml:space="preserve"> от 27.07.2006 N 152-ФЗ "О персональных данных", Федеральным </w:t>
      </w:r>
      <w:hyperlink r:id="rId8" w:history="1">
        <w:r w:rsidRPr="00F02128">
          <w:rPr>
            <w:rFonts w:ascii="Times New Roman" w:hAnsi="Times New Roman" w:cs="Times New Roman"/>
          </w:rPr>
          <w:t>законом</w:t>
        </w:r>
      </w:hyperlink>
      <w:r w:rsidRPr="00F02128">
        <w:rPr>
          <w:rFonts w:ascii="Times New Roman" w:hAnsi="Times New Roman" w:cs="Times New Roman"/>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F02128">
        <w:rPr>
          <w:rFonts w:ascii="Times New Roman" w:hAnsi="Times New Roman" w:cs="Times New Roman"/>
        </w:rPr>
        <w:t xml:space="preserve"> </w:t>
      </w:r>
      <w:proofErr w:type="gramStart"/>
      <w:r w:rsidRPr="00F02128">
        <w:rPr>
          <w:rFonts w:ascii="Times New Roman" w:hAnsi="Times New Roman" w:cs="Times New Roman"/>
        </w:rPr>
        <w:t xml:space="preserve">банках, расположенных за пределами территории Российской Федерации, владеть и (или) пользоваться иностранными финансовыми инструментами", Указом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 государственным служащим сведений о доходах, об имуществе и обязательствах имущественного характера», </w:t>
      </w:r>
      <w:hyperlink r:id="rId9" w:history="1">
        <w:r w:rsidRPr="00F02128">
          <w:rPr>
            <w:rFonts w:ascii="Times New Roman" w:hAnsi="Times New Roman" w:cs="Times New Roman"/>
          </w:rPr>
          <w:t>Указом</w:t>
        </w:r>
      </w:hyperlink>
      <w:r w:rsidRPr="00F02128">
        <w:rPr>
          <w:rFonts w:ascii="Times New Roman" w:hAnsi="Times New Roman" w:cs="Times New Roman"/>
        </w:rPr>
        <w:t xml:space="preserve"> Президента Российской Федерации от 23.06.2014 N 460 "Об утверждении формы справки о доходах, расходах, об</w:t>
      </w:r>
      <w:proofErr w:type="gramEnd"/>
      <w:r w:rsidRPr="00F02128">
        <w:rPr>
          <w:rFonts w:ascii="Times New Roman" w:hAnsi="Times New Roman" w:cs="Times New Roman"/>
        </w:rPr>
        <w:t xml:space="preserve"> </w:t>
      </w:r>
      <w:proofErr w:type="gramStart"/>
      <w:r w:rsidRPr="00F02128">
        <w:rPr>
          <w:rFonts w:ascii="Times New Roman" w:hAnsi="Times New Roman" w:cs="Times New Roman"/>
        </w:rPr>
        <w:t xml:space="preserve">имуществе и обязательствах имущественного характера и внесении изменений в некоторые акты Президента Российской Федерации", </w:t>
      </w:r>
      <w:hyperlink r:id="rId10" w:history="1">
        <w:r w:rsidRPr="00F02128">
          <w:rPr>
            <w:rFonts w:ascii="Times New Roman" w:hAnsi="Times New Roman" w:cs="Times New Roman"/>
          </w:rPr>
          <w:t>Законом</w:t>
        </w:r>
      </w:hyperlink>
      <w:r w:rsidRPr="00F02128">
        <w:rPr>
          <w:rFonts w:ascii="Times New Roman" w:hAnsi="Times New Roman" w:cs="Times New Roman"/>
        </w:rPr>
        <w:t xml:space="preserve"> Московской области от 24.07.2007 N 137/2007-ОЗ "О муниципальной службе в Московской области", </w:t>
      </w:r>
      <w:hyperlink r:id="rId11" w:history="1">
        <w:r w:rsidRPr="00F02128">
          <w:rPr>
            <w:rFonts w:ascii="Times New Roman" w:hAnsi="Times New Roman" w:cs="Times New Roman"/>
          </w:rPr>
          <w:t>Уставом</w:t>
        </w:r>
      </w:hyperlink>
      <w:r w:rsidRPr="00F02128">
        <w:rPr>
          <w:rFonts w:ascii="Times New Roman" w:hAnsi="Times New Roman" w:cs="Times New Roman"/>
        </w:rPr>
        <w:t xml:space="preserve"> городского округа Звёздный городок Московской области.</w:t>
      </w:r>
      <w:proofErr w:type="gramEnd"/>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лиц, замещающих муниципальные должности в Контрольно-счетной палате Закрытого </w:t>
      </w:r>
      <w:proofErr w:type="gramStart"/>
      <w:r w:rsidRPr="00F02128">
        <w:rPr>
          <w:rFonts w:ascii="Times New Roman" w:hAnsi="Times New Roman" w:cs="Times New Roman"/>
        </w:rPr>
        <w:t>административно-территориально</w:t>
      </w:r>
      <w:proofErr w:type="gramEnd"/>
      <w:r w:rsidRPr="00F02128">
        <w:rPr>
          <w:rFonts w:ascii="Times New Roman" w:hAnsi="Times New Roman" w:cs="Times New Roman"/>
        </w:rPr>
        <w:t xml:space="preserve"> образования городской округ Звёздный городок Московской </w:t>
      </w:r>
      <w:proofErr w:type="gramStart"/>
      <w:r w:rsidRPr="00F02128">
        <w:rPr>
          <w:rFonts w:ascii="Times New Roman" w:hAnsi="Times New Roman" w:cs="Times New Roman"/>
        </w:rPr>
        <w:t>области на постоянной основе (далее - лица, замещающие муниципальные должности), и на муниципальных служащих в Контрольно-счетной палате Закрытого административно-территориально</w:t>
      </w:r>
      <w:r>
        <w:rPr>
          <w:rFonts w:ascii="Times New Roman" w:hAnsi="Times New Roman" w:cs="Times New Roman"/>
        </w:rPr>
        <w:t>го</w:t>
      </w:r>
      <w:r w:rsidRPr="00F02128">
        <w:rPr>
          <w:rFonts w:ascii="Times New Roman" w:hAnsi="Times New Roman" w:cs="Times New Roman"/>
        </w:rPr>
        <w:t xml:space="preserve"> образования городской округ Звёздный городок Московской области (далее - муниципальные служащие), замещающих должности муниципальной службы, включенные в </w:t>
      </w:r>
      <w:hyperlink w:anchor="Par102" w:history="1">
        <w:r w:rsidRPr="00F02128">
          <w:rPr>
            <w:rFonts w:ascii="Times New Roman" w:hAnsi="Times New Roman" w:cs="Times New Roman"/>
          </w:rPr>
          <w:t>Перечень</w:t>
        </w:r>
      </w:hyperlink>
      <w:r w:rsidRPr="00F02128">
        <w:rPr>
          <w:rFonts w:ascii="Times New Roman" w:hAnsi="Times New Roman" w:cs="Times New Roman"/>
        </w:rPr>
        <w:t xml:space="preserve"> муниципальных должностей, должностей муниципальной службы в органах местного самоуправления городского округа Звёздный городок Московской области, при назначении на которые граждане обязаны представлять сведения о своих</w:t>
      </w:r>
      <w:proofErr w:type="gramEnd"/>
      <w:r w:rsidRPr="00F02128">
        <w:rPr>
          <w:rFonts w:ascii="Times New Roman" w:hAnsi="Times New Roman" w:cs="Times New Roman"/>
        </w:rPr>
        <w:t xml:space="preserve"> </w:t>
      </w:r>
      <w:proofErr w:type="gramStart"/>
      <w:r w:rsidRPr="00F02128">
        <w:rPr>
          <w:rFonts w:ascii="Times New Roman" w:hAnsi="Times New Roman" w:cs="Times New Roman"/>
        </w:rP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ежегодно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Pr="00F02128">
        <w:rPr>
          <w:rFonts w:ascii="Times New Roman" w:hAnsi="Times New Roman" w:cs="Times New Roman"/>
        </w:rPr>
        <w:t xml:space="preserve"> несовершеннолетних детей (далее - Перечень должностей).</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02128">
        <w:rPr>
          <w:rFonts w:ascii="Times New Roman" w:hAnsi="Times New Roman" w:cs="Times New Roman"/>
        </w:rPr>
        <w:t>Граждане, претендующие на замещение должностей муниципальной службы в Контрольно-счетной палате Закрытого административно-территориально</w:t>
      </w:r>
      <w:r>
        <w:rPr>
          <w:rFonts w:ascii="Times New Roman" w:hAnsi="Times New Roman" w:cs="Times New Roman"/>
        </w:rPr>
        <w:t>го</w:t>
      </w:r>
      <w:r w:rsidRPr="00F02128">
        <w:rPr>
          <w:rFonts w:ascii="Times New Roman" w:hAnsi="Times New Roman" w:cs="Times New Roman"/>
        </w:rPr>
        <w:t xml:space="preserve"> образования городской округ Звёздный городок Московской области, включенных в </w:t>
      </w:r>
      <w:hyperlink w:anchor="Par102" w:history="1">
        <w:r w:rsidRPr="00F02128">
          <w:rPr>
            <w:rFonts w:ascii="Times New Roman" w:hAnsi="Times New Roman" w:cs="Times New Roman"/>
          </w:rPr>
          <w:t>Перечень</w:t>
        </w:r>
      </w:hyperlink>
      <w:r w:rsidRPr="00F02128">
        <w:rPr>
          <w:rFonts w:ascii="Times New Roman" w:hAnsi="Times New Roman" w:cs="Times New Roman"/>
        </w:rPr>
        <w:t xml:space="preserve"> должностей (далее - граждане),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3. Настоящее Положение определяет порядок представления:</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02128">
        <w:rPr>
          <w:rFonts w:ascii="Times New Roman" w:hAnsi="Times New Roman" w:cs="Times New Roman"/>
        </w:rPr>
        <w:t>а) гражданами, претендующими на замещение должностей муниципальной службы в Контрольно-счетной палате Закрытого административно-территориально</w:t>
      </w:r>
      <w:r>
        <w:rPr>
          <w:rFonts w:ascii="Times New Roman" w:hAnsi="Times New Roman" w:cs="Times New Roman"/>
        </w:rPr>
        <w:t>го</w:t>
      </w:r>
      <w:r w:rsidRPr="00F02128">
        <w:rPr>
          <w:rFonts w:ascii="Times New Roman" w:hAnsi="Times New Roman" w:cs="Times New Roman"/>
        </w:rPr>
        <w:t xml:space="preserve"> образования городской округ Звёздный городок Московской области (далее - должности муниципальной </w:t>
      </w:r>
      <w:r w:rsidRPr="00F02128">
        <w:rPr>
          <w:rFonts w:ascii="Times New Roman" w:hAnsi="Times New Roman" w:cs="Times New Roman"/>
        </w:rPr>
        <w:lastRenderedPageBreak/>
        <w:t xml:space="preserve">службы), включенных в соответствующий </w:t>
      </w:r>
      <w:hyperlink w:anchor="Par102" w:history="1">
        <w:r w:rsidRPr="00F02128">
          <w:rPr>
            <w:rFonts w:ascii="Times New Roman" w:hAnsi="Times New Roman" w:cs="Times New Roman"/>
          </w:rPr>
          <w:t>Перечень</w:t>
        </w:r>
      </w:hyperlink>
      <w:r w:rsidRPr="00F02128">
        <w:rPr>
          <w:rFonts w:ascii="Times New Roman" w:hAnsi="Times New Roman" w:cs="Times New Roman"/>
        </w:rPr>
        <w:t xml:space="preserve"> должностей, сведений о полученных ими доходах, об имуществе, принадлежащем им на праве собственности, и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Pr="00F02128">
        <w:rPr>
          <w:rFonts w:ascii="Times New Roman" w:hAnsi="Times New Roman" w:cs="Times New Roman"/>
        </w:rPr>
        <w:t xml:space="preserve"> </w:t>
      </w:r>
      <w:proofErr w:type="gramStart"/>
      <w:r w:rsidRPr="00F02128">
        <w:rPr>
          <w:rFonts w:ascii="Times New Roman" w:hAnsi="Times New Roman" w:cs="Times New Roman"/>
        </w:rPr>
        <w:t>праве</w:t>
      </w:r>
      <w:proofErr w:type="gramEnd"/>
      <w:r w:rsidRPr="00F02128">
        <w:rPr>
          <w:rFonts w:ascii="Times New Roman" w:hAnsi="Times New Roman" w:cs="Times New Roman"/>
        </w:rPr>
        <w:t xml:space="preserve"> собственности, и обязательствах имущественного характера (далее - сведения о доходах, об имуществе и обязательствах имущественного характера);</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б) лицами, замещающими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 xml:space="preserve">в) муниципальными служащими, включенными в </w:t>
      </w:r>
      <w:hyperlink w:anchor="Par102" w:history="1">
        <w:r w:rsidRPr="00F02128">
          <w:rPr>
            <w:rFonts w:ascii="Times New Roman" w:hAnsi="Times New Roman" w:cs="Times New Roman"/>
          </w:rPr>
          <w:t>Перечень</w:t>
        </w:r>
      </w:hyperlink>
      <w:r w:rsidRPr="00F02128">
        <w:rPr>
          <w:rFonts w:ascii="Times New Roman" w:hAnsi="Times New Roman" w:cs="Times New Roman"/>
        </w:rPr>
        <w:t xml:space="preserve"> должностей,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A2C20" w:rsidRDefault="000A2C20" w:rsidP="000A2C20">
      <w:pPr>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 xml:space="preserve">4. Сведения о доходах, расходах, об имуществе и обязательствах имущественного характера представляются по форме </w:t>
      </w:r>
      <w:hyperlink r:id="rId12" w:history="1">
        <w:r w:rsidRPr="00F02128">
          <w:rPr>
            <w:rFonts w:ascii="Times New Roman" w:hAnsi="Times New Roman" w:cs="Times New Roman"/>
          </w:rPr>
          <w:t>справки</w:t>
        </w:r>
      </w:hyperlink>
      <w:r w:rsidRPr="00F02128">
        <w:rPr>
          <w:rFonts w:ascii="Times New Roman" w:hAnsi="Times New Roman" w:cs="Times New Roman"/>
        </w:rPr>
        <w:t xml:space="preserve">, утвержденной </w:t>
      </w:r>
      <w:r>
        <w:rPr>
          <w:rFonts w:ascii="Times New Roman" w:hAnsi="Times New Roman" w:cs="Times New Roman"/>
        </w:rPr>
        <w:t>постановлением Губернатора Московской области от 01.12.2014 N 261-ПГ "Об утверждении формы справки о доходах, расходах, об имуществе и обязательствах имущественного характера и о внесении изменений в некоторые постановления Губернатора Московской области"</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bookmarkStart w:id="2" w:name="Par53"/>
      <w:bookmarkEnd w:id="2"/>
      <w:r w:rsidRPr="00F02128">
        <w:rPr>
          <w:rFonts w:ascii="Times New Roman" w:hAnsi="Times New Roman" w:cs="Times New Roman"/>
        </w:rPr>
        <w:t>а) гражданами - при назначении на должности муниципальной службы;</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bookmarkStart w:id="3" w:name="Par54"/>
      <w:bookmarkEnd w:id="3"/>
      <w:r w:rsidRPr="00F02128">
        <w:rPr>
          <w:rFonts w:ascii="Times New Roman" w:hAnsi="Times New Roman" w:cs="Times New Roman"/>
        </w:rPr>
        <w:t xml:space="preserve">б) лицами, замещающими муниципальные должности, - ежегодно, не позднее 1 апреля года, следующего за </w:t>
      </w:r>
      <w:proofErr w:type="gramStart"/>
      <w:r w:rsidRPr="00F02128">
        <w:rPr>
          <w:rFonts w:ascii="Times New Roman" w:hAnsi="Times New Roman" w:cs="Times New Roman"/>
        </w:rPr>
        <w:t>отчетным</w:t>
      </w:r>
      <w:proofErr w:type="gramEnd"/>
      <w:r w:rsidRPr="00F02128">
        <w:rPr>
          <w:rFonts w:ascii="Times New Roman" w:hAnsi="Times New Roman" w:cs="Times New Roman"/>
        </w:rPr>
        <w:t>;</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bookmarkStart w:id="4" w:name="Par55"/>
      <w:bookmarkEnd w:id="4"/>
      <w:r w:rsidRPr="00F02128">
        <w:rPr>
          <w:rFonts w:ascii="Times New Roman" w:hAnsi="Times New Roman" w:cs="Times New Roman"/>
        </w:rPr>
        <w:t xml:space="preserve">в) муниципальными служащими, замещающими должности муниципальной службы, предусмотренные </w:t>
      </w:r>
      <w:hyperlink w:anchor="Par102" w:history="1">
        <w:r w:rsidRPr="00F02128">
          <w:rPr>
            <w:rFonts w:ascii="Times New Roman" w:hAnsi="Times New Roman" w:cs="Times New Roman"/>
          </w:rPr>
          <w:t>Перечнем</w:t>
        </w:r>
      </w:hyperlink>
      <w:r w:rsidRPr="00F02128">
        <w:rPr>
          <w:rFonts w:ascii="Times New Roman" w:hAnsi="Times New Roman" w:cs="Times New Roman"/>
        </w:rPr>
        <w:t xml:space="preserve"> должностей, - ежегодно, не позднее 30 апреля года, следующего </w:t>
      </w:r>
      <w:proofErr w:type="gramStart"/>
      <w:r w:rsidRPr="00F02128">
        <w:rPr>
          <w:rFonts w:ascii="Times New Roman" w:hAnsi="Times New Roman" w:cs="Times New Roman"/>
        </w:rPr>
        <w:t>за</w:t>
      </w:r>
      <w:proofErr w:type="gramEnd"/>
      <w:r w:rsidRPr="00F02128">
        <w:rPr>
          <w:rFonts w:ascii="Times New Roman" w:hAnsi="Times New Roman" w:cs="Times New Roman"/>
        </w:rPr>
        <w:t xml:space="preserve"> отчетным.</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 xml:space="preserve">5. Гражданин при назначении на должность муниципальной службы, предусмотренную соответствующим </w:t>
      </w:r>
      <w:hyperlink w:anchor="Par102" w:history="1">
        <w:r w:rsidRPr="00F02128">
          <w:rPr>
            <w:rFonts w:ascii="Times New Roman" w:hAnsi="Times New Roman" w:cs="Times New Roman"/>
          </w:rPr>
          <w:t>Перечнем</w:t>
        </w:r>
      </w:hyperlink>
      <w:r w:rsidRPr="00F02128">
        <w:rPr>
          <w:rFonts w:ascii="Times New Roman" w:hAnsi="Times New Roman" w:cs="Times New Roman"/>
        </w:rPr>
        <w:t xml:space="preserve"> должностей, представляет:</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02128">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02128">
        <w:rPr>
          <w:rFonts w:ascii="Times New Roman" w:hAnsi="Times New Roman" w:cs="Times New Roman"/>
        </w:rPr>
        <w:t xml:space="preserve"> подачи документов для замещения должности муниципальной службы (на отчетную дату);</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02128">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02128">
        <w:rPr>
          <w:rFonts w:ascii="Times New Roman" w:hAnsi="Times New Roman" w:cs="Times New Roman"/>
        </w:rPr>
        <w:t xml:space="preserve"> для замещения должности муниципальной службы (на отчетную дату).</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 xml:space="preserve">6. Лицо, замещающее муниципальную должность, предусмотренную </w:t>
      </w:r>
      <w:hyperlink w:anchor="Par102" w:history="1">
        <w:r w:rsidRPr="00F02128">
          <w:rPr>
            <w:rFonts w:ascii="Times New Roman" w:hAnsi="Times New Roman" w:cs="Times New Roman"/>
          </w:rPr>
          <w:t>Перечнем</w:t>
        </w:r>
      </w:hyperlink>
      <w:r w:rsidRPr="00F02128">
        <w:rPr>
          <w:rFonts w:ascii="Times New Roman" w:hAnsi="Times New Roman" w:cs="Times New Roman"/>
        </w:rPr>
        <w:t xml:space="preserve"> должностей, </w:t>
      </w:r>
      <w:r w:rsidRPr="00B4225C">
        <w:rPr>
          <w:rFonts w:ascii="Times New Roman" w:hAnsi="Times New Roman" w:cs="Times New Roman"/>
        </w:rPr>
        <w:t>муниципальный служащий представляют</w:t>
      </w:r>
      <w:r w:rsidRPr="00F02128">
        <w:rPr>
          <w:rFonts w:ascii="Times New Roman" w:hAnsi="Times New Roman" w:cs="Times New Roman"/>
        </w:rPr>
        <w:t>:</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02128">
        <w:rPr>
          <w:rFonts w:ascii="Times New Roman" w:hAnsi="Times New Roman" w:cs="Times New Roman"/>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в случаях, которые установлены Федеральным </w:t>
      </w:r>
      <w:hyperlink r:id="rId13" w:history="1">
        <w:r w:rsidRPr="00F02128">
          <w:rPr>
            <w:rFonts w:ascii="Times New Roman" w:hAnsi="Times New Roman" w:cs="Times New Roman"/>
          </w:rPr>
          <w:t>законом</w:t>
        </w:r>
      </w:hyperlink>
      <w:r w:rsidRPr="00F02128">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(далее - сведения о расходах), а также сведения об имуществе, принадлежащем ему на праве собственности</w:t>
      </w:r>
      <w:proofErr w:type="gramEnd"/>
      <w:r w:rsidRPr="00F02128">
        <w:rPr>
          <w:rFonts w:ascii="Times New Roman" w:hAnsi="Times New Roman" w:cs="Times New Roman"/>
        </w:rPr>
        <w:t>, и о своих обязательствах имущественного характера (далее - сведения о доходах, расходах, об имуществе и обязательствах имущественного характера) по состоянию на конец отчетного периода;</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б) сведения о доходах своих супруги (супруга) и несовершеннолетних детей, расходах, об имуществе и обязательствах имущественного характера по состоянию на конец отчетного периода.</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7. Сведения о доходах, об имуществе и обязательствах имущественного характера представляются уполномоченному</w:t>
      </w:r>
      <w:r>
        <w:rPr>
          <w:rFonts w:ascii="Times New Roman" w:hAnsi="Times New Roman" w:cs="Times New Roman"/>
        </w:rPr>
        <w:t>, назначенного распоряжением</w:t>
      </w:r>
      <w:r w:rsidRPr="00F02128">
        <w:rPr>
          <w:rFonts w:ascii="Times New Roman" w:hAnsi="Times New Roman" w:cs="Times New Roman"/>
        </w:rPr>
        <w:t xml:space="preserve"> </w:t>
      </w:r>
      <w:r>
        <w:rPr>
          <w:rFonts w:ascii="Times New Roman" w:hAnsi="Times New Roman" w:cs="Times New Roman"/>
        </w:rPr>
        <w:t>П</w:t>
      </w:r>
      <w:r w:rsidRPr="00F02128">
        <w:rPr>
          <w:rFonts w:ascii="Times New Roman" w:hAnsi="Times New Roman" w:cs="Times New Roman"/>
        </w:rPr>
        <w:t>редседателем Контрольно-счетной палаты Закрытого административно-территориально</w:t>
      </w:r>
      <w:r>
        <w:rPr>
          <w:rFonts w:ascii="Times New Roman" w:hAnsi="Times New Roman" w:cs="Times New Roman"/>
        </w:rPr>
        <w:t>го</w:t>
      </w:r>
      <w:r w:rsidRPr="00F02128">
        <w:rPr>
          <w:rFonts w:ascii="Times New Roman" w:hAnsi="Times New Roman" w:cs="Times New Roman"/>
        </w:rPr>
        <w:t xml:space="preserve"> образования городской округ Звёздный городок Московской области лицу (далее – уполномоченное лицо).</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lastRenderedPageBreak/>
        <w:t>Прием указанных сведений осуществляется уполномоченным лицом, в установленном порядке.</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 xml:space="preserve">8. </w:t>
      </w:r>
      <w:proofErr w:type="gramStart"/>
      <w:r w:rsidRPr="00F02128">
        <w:rPr>
          <w:rFonts w:ascii="Times New Roman" w:hAnsi="Times New Roman" w:cs="Times New Roman"/>
        </w:rPr>
        <w:t>В случае если лицо, замещающее муниципальную должность,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w:t>
      </w:r>
      <w:r>
        <w:rPr>
          <w:rFonts w:ascii="Times New Roman" w:hAnsi="Times New Roman" w:cs="Times New Roman"/>
        </w:rPr>
        <w:t>,</w:t>
      </w:r>
      <w:r w:rsidRPr="00F02128">
        <w:rPr>
          <w:rFonts w:ascii="Times New Roman" w:hAnsi="Times New Roman" w:cs="Times New Roman"/>
        </w:rPr>
        <w:t xml:space="preserve"> либо имеются ошибки, они вправе представить уточненные сведения в течение одного месяца после окончания срока, указанного в </w:t>
      </w:r>
      <w:hyperlink w:anchor="Par54" w:history="1">
        <w:r w:rsidRPr="00F02128">
          <w:rPr>
            <w:rFonts w:ascii="Times New Roman" w:hAnsi="Times New Roman" w:cs="Times New Roman"/>
          </w:rPr>
          <w:t>подпунктах "б"</w:t>
        </w:r>
      </w:hyperlink>
      <w:r w:rsidRPr="00F02128">
        <w:rPr>
          <w:rFonts w:ascii="Times New Roman" w:hAnsi="Times New Roman" w:cs="Times New Roman"/>
        </w:rPr>
        <w:t xml:space="preserve"> и </w:t>
      </w:r>
      <w:hyperlink w:anchor="Par55" w:history="1">
        <w:r w:rsidRPr="00F02128">
          <w:rPr>
            <w:rFonts w:ascii="Times New Roman" w:hAnsi="Times New Roman" w:cs="Times New Roman"/>
          </w:rPr>
          <w:t>"в" пункта 4</w:t>
        </w:r>
      </w:hyperlink>
      <w:r w:rsidRPr="00F02128">
        <w:rPr>
          <w:rFonts w:ascii="Times New Roman" w:hAnsi="Times New Roman" w:cs="Times New Roman"/>
        </w:rPr>
        <w:t xml:space="preserve"> настоящего Положения.</w:t>
      </w:r>
      <w:proofErr w:type="gramEnd"/>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этих сведений в соответствии с </w:t>
      </w:r>
      <w:hyperlink w:anchor="Par53" w:history="1">
        <w:r w:rsidRPr="00F02128">
          <w:rPr>
            <w:rFonts w:ascii="Times New Roman" w:hAnsi="Times New Roman" w:cs="Times New Roman"/>
          </w:rPr>
          <w:t>подпунктом "а" пункта 4</w:t>
        </w:r>
      </w:hyperlink>
      <w:r w:rsidRPr="00F02128">
        <w:rPr>
          <w:rFonts w:ascii="Times New Roman" w:hAnsi="Times New Roman" w:cs="Times New Roman"/>
        </w:rPr>
        <w:t xml:space="preserve"> настоящего Положения.</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 xml:space="preserve">9. </w:t>
      </w:r>
      <w:proofErr w:type="gramStart"/>
      <w:r w:rsidRPr="00F02128">
        <w:rPr>
          <w:rFonts w:ascii="Times New Roman" w:hAnsi="Times New Roman" w:cs="Times New Roman"/>
        </w:rPr>
        <w:t xml:space="preserve">В случае непредставления муниципальным служащим, замещающим должность муниципальной службы, включенную в </w:t>
      </w:r>
      <w:hyperlink w:anchor="Par102" w:history="1">
        <w:r w:rsidRPr="00F02128">
          <w:rPr>
            <w:rFonts w:ascii="Times New Roman" w:hAnsi="Times New Roman" w:cs="Times New Roman"/>
          </w:rPr>
          <w:t>Перечень</w:t>
        </w:r>
      </w:hyperlink>
      <w:r w:rsidRPr="00F02128">
        <w:rPr>
          <w:rFonts w:ascii="Times New Roman" w:hAnsi="Times New Roman" w:cs="Times New Roman"/>
        </w:rPr>
        <w:t xml:space="preserve"> должностей, сведений о доходах, расходах, об имуществе и обязательствах имущественного характера</w:t>
      </w:r>
      <w:r>
        <w:rPr>
          <w:rFonts w:ascii="Times New Roman" w:hAnsi="Times New Roman" w:cs="Times New Roman"/>
        </w:rPr>
        <w:t>,</w:t>
      </w:r>
      <w:r w:rsidRPr="00F02128">
        <w:rPr>
          <w:rFonts w:ascii="Times New Roman" w:hAnsi="Times New Roman" w:cs="Times New Roman"/>
        </w:rPr>
        <w:t xml:space="preserve">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rPr>
        <w:t xml:space="preserve"> </w:t>
      </w:r>
      <w:r w:rsidRPr="00F02128">
        <w:rPr>
          <w:rFonts w:ascii="Times New Roman" w:hAnsi="Times New Roman" w:cs="Times New Roman"/>
        </w:rPr>
        <w:t>Контрольно-счетной палат</w:t>
      </w:r>
      <w:r>
        <w:rPr>
          <w:rFonts w:ascii="Times New Roman" w:hAnsi="Times New Roman" w:cs="Times New Roman"/>
        </w:rPr>
        <w:t>ы</w:t>
      </w:r>
      <w:r w:rsidRPr="00F02128">
        <w:rPr>
          <w:rFonts w:ascii="Times New Roman" w:hAnsi="Times New Roman" w:cs="Times New Roman"/>
        </w:rPr>
        <w:t xml:space="preserve"> Закрытого административно-территориально</w:t>
      </w:r>
      <w:r>
        <w:rPr>
          <w:rFonts w:ascii="Times New Roman" w:hAnsi="Times New Roman" w:cs="Times New Roman"/>
        </w:rPr>
        <w:t>го</w:t>
      </w:r>
      <w:r w:rsidRPr="00F02128">
        <w:rPr>
          <w:rFonts w:ascii="Times New Roman" w:hAnsi="Times New Roman" w:cs="Times New Roman"/>
        </w:rPr>
        <w:t xml:space="preserve"> образования городской округ Звёздный городок Московской области.</w:t>
      </w:r>
      <w:proofErr w:type="gramEnd"/>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 xml:space="preserve">10. </w:t>
      </w:r>
      <w:proofErr w:type="gramStart"/>
      <w:r w:rsidRPr="00F02128">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либо лицом, замещающим муниципальную должность, муниципальным служащим, осуществляется в соответствии с законодательством Российской Федерации, законодательством Московской области и муниципальными правовыми актами в органах местного самоуправления городского округа Звёздный городок Московской области.</w:t>
      </w:r>
      <w:proofErr w:type="gramEnd"/>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12. Сведения о доходах, расходах, об имуществе и обязательствах имущественного характера подлежат размещению на официальном сайте  Контрольно-счетной палат</w:t>
      </w:r>
      <w:r>
        <w:rPr>
          <w:rFonts w:ascii="Times New Roman" w:hAnsi="Times New Roman" w:cs="Times New Roman"/>
        </w:rPr>
        <w:t>ы</w:t>
      </w:r>
      <w:r w:rsidRPr="00F02128">
        <w:rPr>
          <w:rFonts w:ascii="Times New Roman" w:hAnsi="Times New Roman" w:cs="Times New Roman"/>
        </w:rPr>
        <w:t xml:space="preserve"> Закрытого </w:t>
      </w:r>
      <w:proofErr w:type="gramStart"/>
      <w:r w:rsidRPr="00F02128">
        <w:rPr>
          <w:rFonts w:ascii="Times New Roman" w:hAnsi="Times New Roman" w:cs="Times New Roman"/>
        </w:rPr>
        <w:t>административно-территориально</w:t>
      </w:r>
      <w:proofErr w:type="gramEnd"/>
      <w:r w:rsidRPr="00F02128">
        <w:rPr>
          <w:rFonts w:ascii="Times New Roman" w:hAnsi="Times New Roman" w:cs="Times New Roman"/>
        </w:rPr>
        <w:t xml:space="preserve"> образования городской округ Звёздный городок Московской области, предоставлению средствам массовой информации для опубликования по их запросам.</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bookmarkStart w:id="5" w:name="Par70"/>
      <w:bookmarkEnd w:id="5"/>
      <w:r w:rsidRPr="00F02128">
        <w:rPr>
          <w:rFonts w:ascii="Times New Roman" w:hAnsi="Times New Roman" w:cs="Times New Roman"/>
        </w:rPr>
        <w:t xml:space="preserve">13.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а) перечень объектов недвижимого имущества, принадлежащих лицу, замещающему муниципальную должность, муниципальному служащему, их супругам и несовершеннолетним детям на праве собственности или находящихся в их пользовании;</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б) перечень транспортных средств с указанием вида и марки, принадлежащих на праве собственности лицу, замещающему муниципальную должность, муниципальному служащему, их супругам и несовершеннолетним детям;</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в) декларированный годовой доход лица, замещающего муниципальную должность, муниципального служащего, их супругов и несовершеннолетних детей;</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02128">
        <w:rPr>
          <w:rFonts w:ascii="Times New Roman" w:hAnsi="Times New Roman" w:cs="Times New Roman"/>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14.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02128">
        <w:rPr>
          <w:rFonts w:ascii="Times New Roman" w:hAnsi="Times New Roman" w:cs="Times New Roman"/>
        </w:rPr>
        <w:t xml:space="preserve">а) иные сведения (кроме указанных в </w:t>
      </w:r>
      <w:hyperlink w:anchor="Par70" w:history="1">
        <w:r w:rsidRPr="00F02128">
          <w:rPr>
            <w:rFonts w:ascii="Times New Roman" w:hAnsi="Times New Roman" w:cs="Times New Roman"/>
          </w:rPr>
          <w:t>пункте 13</w:t>
        </w:r>
      </w:hyperlink>
      <w:r w:rsidRPr="00F02128">
        <w:rPr>
          <w:rFonts w:ascii="Times New Roman" w:hAnsi="Times New Roman" w:cs="Times New Roman"/>
        </w:rPr>
        <w:t xml:space="preserve"> настоящего Положения)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б) персональные данные супруги (супруга), детей и иных членов семьи лица, замещающего муниципальную должность, муниципального служащего;</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lastRenderedPageBreak/>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их супругов, детей и иных членов семьи;</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г) данные, позволяющие определить местонахождение объектов недвижимого имущества, принадлежащих лицу, замещающему муниципальную должность, муниципальному служащему, их супругам, детям, иным членам семьи на праве собственности или находящихся в их пользовании;</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д) информацию, отнесенную к государственной тайне или являющуюся конфиденциальной.</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 xml:space="preserve">15. Сведения о доходах, расходах, об имуществе и обязательствах имущественного характера, указанные в </w:t>
      </w:r>
      <w:hyperlink w:anchor="Par70" w:history="1">
        <w:r w:rsidRPr="00F02128">
          <w:rPr>
            <w:rFonts w:ascii="Times New Roman" w:hAnsi="Times New Roman" w:cs="Times New Roman"/>
          </w:rPr>
          <w:t>пункте 13</w:t>
        </w:r>
      </w:hyperlink>
      <w:r w:rsidRPr="00F02128">
        <w:rPr>
          <w:rFonts w:ascii="Times New Roman" w:hAnsi="Times New Roman" w:cs="Times New Roman"/>
        </w:rPr>
        <w:t xml:space="preserve"> настоящего Положения, размещаются на официальных сайтах в 14-дневный срок со дня истечения срока, установленного для подачи справок о доходах, об имуществе и обязательствах имущественного характера.</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16. Уполномоченное лицо:</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ar70" w:history="1">
        <w:r w:rsidRPr="00F02128">
          <w:rPr>
            <w:rFonts w:ascii="Times New Roman" w:hAnsi="Times New Roman" w:cs="Times New Roman"/>
          </w:rPr>
          <w:t>пункте 13</w:t>
        </w:r>
      </w:hyperlink>
      <w:r w:rsidRPr="00F02128">
        <w:rPr>
          <w:rFonts w:ascii="Times New Roman" w:hAnsi="Times New Roman" w:cs="Times New Roman"/>
        </w:rPr>
        <w:t xml:space="preserve"> настоящего Положения, в том случае, если запрашиваемые сведения отсутствуют на официальном сайте.</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17. Сведения о доходах, расходах,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Справки о доходах, расходах, об имуществе и обязательствах имущественного характера, представленные в соответствии с настоящим Положением, запечатываются уполномоченным лицом кадровой службы в конверт.</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Место склеивания конверта скрепляется оттиском печати.</w:t>
      </w:r>
    </w:p>
    <w:p w:rsidR="000A2C20"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На конверте указываются фамилия, имя, отчество лица, представившего сведения, дата их представления, подпись уполномоченного лица кадровой службы, принявшего сведения.</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7011C0">
        <w:rPr>
          <w:rFonts w:ascii="Times New Roman" w:hAnsi="Times New Roman" w:cs="Times New Roman"/>
        </w:rPr>
        <w:t xml:space="preserve">18. Справка хранится в личном деле </w:t>
      </w:r>
      <w:r w:rsidRPr="00F02128">
        <w:rPr>
          <w:rFonts w:ascii="Times New Roman" w:hAnsi="Times New Roman" w:cs="Times New Roman"/>
        </w:rPr>
        <w:t>лиц</w:t>
      </w:r>
      <w:r>
        <w:rPr>
          <w:rFonts w:ascii="Times New Roman" w:hAnsi="Times New Roman" w:cs="Times New Roman"/>
        </w:rPr>
        <w:t>а</w:t>
      </w:r>
      <w:r w:rsidRPr="00F02128">
        <w:rPr>
          <w:rFonts w:ascii="Times New Roman" w:hAnsi="Times New Roman" w:cs="Times New Roman"/>
        </w:rPr>
        <w:t>, замещающ</w:t>
      </w:r>
      <w:r>
        <w:rPr>
          <w:rFonts w:ascii="Times New Roman" w:hAnsi="Times New Roman" w:cs="Times New Roman"/>
        </w:rPr>
        <w:t>его</w:t>
      </w:r>
      <w:r w:rsidRPr="00F02128">
        <w:rPr>
          <w:rFonts w:ascii="Times New Roman" w:hAnsi="Times New Roman" w:cs="Times New Roman"/>
        </w:rPr>
        <w:t xml:space="preserve"> муниципальную должность, муниципальн</w:t>
      </w:r>
      <w:r>
        <w:rPr>
          <w:rFonts w:ascii="Times New Roman" w:hAnsi="Times New Roman" w:cs="Times New Roman"/>
        </w:rPr>
        <w:t>ого</w:t>
      </w:r>
      <w:r w:rsidRPr="007011C0">
        <w:rPr>
          <w:rFonts w:ascii="Times New Roman" w:hAnsi="Times New Roman" w:cs="Times New Roman"/>
        </w:rPr>
        <w:t xml:space="preserve"> служащего 5 лет. Справка, срок хранения которой истек, возвращается муниципальному служащему.</w:t>
      </w:r>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sidRPr="00F02128">
        <w:rPr>
          <w:rFonts w:ascii="Times New Roman" w:hAnsi="Times New Roman" w:cs="Times New Roman"/>
        </w:rPr>
        <w:t>1</w:t>
      </w:r>
      <w:r>
        <w:rPr>
          <w:rFonts w:ascii="Times New Roman" w:hAnsi="Times New Roman" w:cs="Times New Roman"/>
        </w:rPr>
        <w:t>9</w:t>
      </w:r>
      <w:r w:rsidRPr="00F02128">
        <w:rPr>
          <w:rFonts w:ascii="Times New Roman" w:hAnsi="Times New Roman" w:cs="Times New Roman"/>
        </w:rPr>
        <w:t xml:space="preserve">. </w:t>
      </w:r>
      <w:proofErr w:type="gramStart"/>
      <w:r w:rsidRPr="00F02128">
        <w:rPr>
          <w:rFonts w:ascii="Times New Roman" w:hAnsi="Times New Roman" w:cs="Times New Roman"/>
        </w:rPr>
        <w:t xml:space="preserve">В случае если гражданин или муниципальный служащий, представившие уполномоченному  лицу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указанную в соответствующем </w:t>
      </w:r>
      <w:hyperlink w:anchor="Par102" w:history="1">
        <w:r w:rsidRPr="00F02128">
          <w:rPr>
            <w:rFonts w:ascii="Times New Roman" w:hAnsi="Times New Roman" w:cs="Times New Roman"/>
          </w:rPr>
          <w:t>Перечне</w:t>
        </w:r>
      </w:hyperlink>
      <w:r w:rsidRPr="00F02128">
        <w:rPr>
          <w:rFonts w:ascii="Times New Roman" w:hAnsi="Times New Roman" w:cs="Times New Roman"/>
        </w:rPr>
        <w:t xml:space="preserve"> должностей, эти справки возвращаются им по их письменному заявлению вместе с другими документами.</w:t>
      </w:r>
      <w:proofErr w:type="gramEnd"/>
    </w:p>
    <w:p w:rsidR="000A2C20" w:rsidRPr="00F02128" w:rsidRDefault="000A2C20" w:rsidP="000A2C2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Pr="00F02128">
        <w:rPr>
          <w:rFonts w:ascii="Times New Roman" w:hAnsi="Times New Roman" w:cs="Times New Roman"/>
        </w:rPr>
        <w:t>. В случае непредставления или представления заведомо ложных сведений о своих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w:t>
      </w:r>
    </w:p>
    <w:p w:rsidR="000A2C20" w:rsidRPr="00F02128" w:rsidRDefault="000A2C20" w:rsidP="000A2C20">
      <w:pPr>
        <w:widowControl w:val="0"/>
        <w:autoSpaceDE w:val="0"/>
        <w:autoSpaceDN w:val="0"/>
        <w:adjustRightInd w:val="0"/>
        <w:spacing w:after="0" w:line="240" w:lineRule="auto"/>
        <w:jc w:val="both"/>
        <w:rPr>
          <w:rFonts w:ascii="Times New Roman" w:hAnsi="Times New Roman" w:cs="Times New Roman"/>
        </w:rPr>
      </w:pPr>
    </w:p>
    <w:p w:rsidR="00ED697C" w:rsidRDefault="00ED697C"/>
    <w:sectPr w:rsidR="00ED6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FF"/>
    <w:rsid w:val="000A2C20"/>
    <w:rsid w:val="00252623"/>
    <w:rsid w:val="006E3AFF"/>
    <w:rsid w:val="00ED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81F34FC15FAE1AEF24A9C09E33BF1F8A4C788EEDC95B84BC67B4B8EF4PCF" TargetMode="External"/><Relationship Id="rId13" Type="http://schemas.openxmlformats.org/officeDocument/2006/relationships/hyperlink" Target="consultantplus://offline/ref=1D081F34FC15FAE1AEF24A9C09E33BF1F8A4C788E9DB95B84BC67B4B8EF4PCF" TargetMode="External"/><Relationship Id="rId3" Type="http://schemas.openxmlformats.org/officeDocument/2006/relationships/settings" Target="settings.xml"/><Relationship Id="rId7" Type="http://schemas.openxmlformats.org/officeDocument/2006/relationships/hyperlink" Target="consultantplus://offline/ref=1D081F34FC15FAE1AEF24A9C09E33BF1F8A5C38DEFDF95B84BC67B4B8EF4PCF" TargetMode="External"/><Relationship Id="rId12" Type="http://schemas.openxmlformats.org/officeDocument/2006/relationships/hyperlink" Target="consultantplus://offline/ref=1D081F34FC15FAE1AEF2558909E33BF1FBA3C58DE3D795B84BC67B4B8E4CB23FDAE6D1745062E915F4P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D081F34FC15FAE1AEF24A9C09E33BF1F8A4C788EFDD95B84BC67B4B8EF4PCF" TargetMode="External"/><Relationship Id="rId11" Type="http://schemas.openxmlformats.org/officeDocument/2006/relationships/hyperlink" Target="consultantplus://offline/ref=1D081F34FC15FAE1AEF2558909E33BF1F8AAC28FE3D895B84BC67B4B8EF4PCF" TargetMode="External"/><Relationship Id="rId5" Type="http://schemas.openxmlformats.org/officeDocument/2006/relationships/hyperlink" Target="consultantplus://offline/ref=1D081F34FC15FAE1AEF24A9C09E33BF1F8A4C28FEFDA95B84BC67B4B8EF4PCF" TargetMode="External"/><Relationship Id="rId15" Type="http://schemas.openxmlformats.org/officeDocument/2006/relationships/theme" Target="theme/theme1.xml"/><Relationship Id="rId10" Type="http://schemas.openxmlformats.org/officeDocument/2006/relationships/hyperlink" Target="consultantplus://offline/ref=1D081F34FC15FAE1AEF2558909E33BF1F8ABC285EBD695B84BC67B4B8EF4PCF" TargetMode="External"/><Relationship Id="rId4" Type="http://schemas.openxmlformats.org/officeDocument/2006/relationships/webSettings" Target="webSettings.xml"/><Relationship Id="rId9" Type="http://schemas.openxmlformats.org/officeDocument/2006/relationships/hyperlink" Target="consultantplus://offline/ref=1D081F34FC15FAE1AEF24A9C09E33BF1F8A5C188ECD695B84BC67B4B8EF4P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2567</Words>
  <Characters>14634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2018-03-16T13:30:00Z</dcterms:created>
  <dcterms:modified xsi:type="dcterms:W3CDTF">2018-03-16T13:30:00Z</dcterms:modified>
</cp:coreProperties>
</file>